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EF6" w:rsidRPr="001E1EF6" w:rsidRDefault="001E1EF6" w:rsidP="001E1EF6">
      <w:pPr>
        <w:spacing w:before="240" w:after="96" w:line="240" w:lineRule="auto"/>
        <w:outlineLvl w:val="3"/>
        <w:rPr>
          <w:rFonts w:ascii="Arial" w:eastAsia="Times New Roman" w:hAnsi="Arial" w:cs="Arial"/>
          <w:b/>
          <w:bCs/>
          <w:color w:val="5571CE"/>
          <w:sz w:val="29"/>
          <w:szCs w:val="29"/>
        </w:rPr>
      </w:pPr>
      <w:r w:rsidRPr="001E1EF6">
        <w:rPr>
          <w:rFonts w:ascii="Arial" w:eastAsia="Times New Roman" w:hAnsi="Arial" w:cs="Arial"/>
          <w:b/>
          <w:bCs/>
          <w:color w:val="5571CE"/>
          <w:sz w:val="29"/>
          <w:szCs w:val="29"/>
        </w:rPr>
        <w:t>Part A: Employee Satisfaction (50 marks)</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Questionnaires are useful tool used by employers to gauge how their employees are feeling about their jobs including their benefits. A key to ensuring that the questionnaire is useful, you must be very aware of why you are doing it and ask the questions you need to get the answers. Make sure you focus on all three areas identified below in your questionnaire and be aware that the key focus is on benefits.</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In this part of the assignment you will design and administer an employee satisfaction questionnaire in order to assess the level of job satisfaction, satisfaction with the benefits offered by your organization or an organization you are familiar with, and survey what kinds of benefits your respondents would like to have. </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You will follow a two-step process in completing this task. </w:t>
      </w:r>
    </w:p>
    <w:p w:rsidR="001E1EF6" w:rsidRPr="001E1EF6" w:rsidRDefault="001E1EF6" w:rsidP="001E1EF6">
      <w:pPr>
        <w:spacing w:before="240" w:after="96" w:line="240" w:lineRule="auto"/>
        <w:outlineLvl w:val="4"/>
        <w:rPr>
          <w:rFonts w:ascii="Arial" w:eastAsia="Times New Roman" w:hAnsi="Arial" w:cs="Arial"/>
          <w:b/>
          <w:bCs/>
          <w:color w:val="5571CE"/>
          <w:sz w:val="24"/>
          <w:szCs w:val="24"/>
        </w:rPr>
      </w:pPr>
      <w:r w:rsidRPr="001E1EF6">
        <w:rPr>
          <w:rFonts w:ascii="Arial" w:eastAsia="Times New Roman" w:hAnsi="Arial" w:cs="Arial"/>
          <w:b/>
          <w:bCs/>
          <w:color w:val="5571CE"/>
          <w:sz w:val="24"/>
          <w:szCs w:val="24"/>
        </w:rPr>
        <w:t>Step 1: Research</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The Minnesota Satisfaction Questionnaire (MSQ) and the Job Descriptive Index (JDI) are two widely-used and validated tools for evaluating employee satisfaction.</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 xml:space="preserve">Go online to research these tools and other measures that can be used to evaluate employees’ satisfaction with their jobs and the benefits they receive. Using the information you find, </w:t>
      </w:r>
      <w:r w:rsidRPr="0031225A">
        <w:rPr>
          <w:rFonts w:ascii="Arial" w:eastAsia="Times New Roman" w:hAnsi="Arial" w:cs="Arial"/>
          <w:color w:val="000000"/>
          <w:highlight w:val="yellow"/>
        </w:rPr>
        <w:t>design an employee satisfaction questionnaire that you can use to help gauge how satisfied employees in your organization are with their jobs and the benefits they receive as part of their compensation as well as the types of benefits they would like. The questionnaire should not have more than 12 questions.</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b/>
          <w:bCs/>
          <w:color w:val="000000"/>
        </w:rPr>
        <w:t>HINT:</w:t>
      </w:r>
      <w:r w:rsidRPr="001E1EF6">
        <w:rPr>
          <w:rFonts w:ascii="Arial" w:eastAsia="Times New Roman" w:hAnsi="Arial" w:cs="Arial"/>
          <w:color w:val="000000"/>
        </w:rPr>
        <w:t> Use a rating scale or similar method to make your results easier to interpret. A “Likert scale” is a commonly used method. Resources can be found by visiting </w:t>
      </w:r>
      <w:hyperlink r:id="rId5" w:tgtFrame="new" w:tooltip="http://www.socialresearchmethods.net/kb/scallik.php" w:history="1">
        <w:r w:rsidRPr="001E1EF6">
          <w:rPr>
            <w:rFonts w:ascii="Arial" w:eastAsia="Times New Roman" w:hAnsi="Arial" w:cs="Arial"/>
            <w:color w:val="999999"/>
            <w:u w:val="single"/>
          </w:rPr>
          <w:t>this website</w:t>
        </w:r>
      </w:hyperlink>
      <w:r w:rsidRPr="001E1EF6">
        <w:rPr>
          <w:rFonts w:ascii="Arial" w:eastAsia="Times New Roman" w:hAnsi="Arial" w:cs="Arial"/>
          <w:color w:val="000000"/>
        </w:rPr>
        <w:t>.</w:t>
      </w:r>
      <w:r>
        <w:rPr>
          <w:rFonts w:ascii="Arial" w:eastAsia="Times New Roman" w:hAnsi="Arial" w:cs="Arial"/>
          <w:color w:val="000000"/>
        </w:rPr>
        <w:t xml:space="preserve"> </w:t>
      </w:r>
      <w:r w:rsidRPr="001E1EF6">
        <w:rPr>
          <w:rFonts w:ascii="Arial" w:eastAsia="Times New Roman" w:hAnsi="Arial" w:cs="Arial"/>
          <w:color w:val="000000"/>
        </w:rPr>
        <w:t>http://www.socialresearchmethods.net/kb/scallik.php</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Don’t forget that the companion website to your textbook, </w:t>
      </w:r>
      <w:proofErr w:type="spellStart"/>
      <w:r w:rsidRPr="001E1EF6">
        <w:rPr>
          <w:rFonts w:ascii="Arial" w:eastAsia="Times New Roman" w:hAnsi="Arial" w:cs="Arial"/>
          <w:color w:val="000000"/>
        </w:rPr>
        <w:fldChar w:fldCharType="begin"/>
      </w:r>
      <w:r w:rsidRPr="001E1EF6">
        <w:rPr>
          <w:rFonts w:ascii="Arial" w:eastAsia="Times New Roman" w:hAnsi="Arial" w:cs="Arial"/>
          <w:color w:val="000000"/>
        </w:rPr>
        <w:instrText xml:space="preserve"> HYPERLINK "http://www.pearsoned.ca/highered/myhrlab/index.html" \o "MyHRlab" \t "new" </w:instrText>
      </w:r>
      <w:r w:rsidRPr="001E1EF6">
        <w:rPr>
          <w:rFonts w:ascii="Arial" w:eastAsia="Times New Roman" w:hAnsi="Arial" w:cs="Arial"/>
          <w:color w:val="000000"/>
        </w:rPr>
        <w:fldChar w:fldCharType="separate"/>
      </w:r>
      <w:r w:rsidRPr="001E1EF6">
        <w:rPr>
          <w:rFonts w:ascii="Arial" w:eastAsia="Times New Roman" w:hAnsi="Arial" w:cs="Arial"/>
          <w:color w:val="999999"/>
          <w:u w:val="single"/>
        </w:rPr>
        <w:t>MyHRlab</w:t>
      </w:r>
      <w:proofErr w:type="spellEnd"/>
      <w:r w:rsidRPr="001E1EF6">
        <w:rPr>
          <w:rFonts w:ascii="Arial" w:eastAsia="Times New Roman" w:hAnsi="Arial" w:cs="Arial"/>
          <w:color w:val="000000"/>
        </w:rPr>
        <w:fldChar w:fldCharType="end"/>
      </w:r>
      <w:r w:rsidRPr="001E1EF6">
        <w:rPr>
          <w:rFonts w:ascii="Arial" w:eastAsia="Times New Roman" w:hAnsi="Arial" w:cs="Arial"/>
          <w:color w:val="000000"/>
        </w:rPr>
        <w:t> provides useful web links for each chapter.</w:t>
      </w:r>
    </w:p>
    <w:p w:rsidR="001E1EF6" w:rsidRPr="001E1EF6" w:rsidRDefault="001E1EF6" w:rsidP="001E1EF6">
      <w:pPr>
        <w:spacing w:before="240" w:after="96" w:line="240" w:lineRule="auto"/>
        <w:outlineLvl w:val="4"/>
        <w:rPr>
          <w:rFonts w:ascii="Arial" w:eastAsia="Times New Roman" w:hAnsi="Arial" w:cs="Arial"/>
          <w:b/>
          <w:bCs/>
          <w:color w:val="5571CE"/>
          <w:sz w:val="24"/>
          <w:szCs w:val="24"/>
        </w:rPr>
      </w:pPr>
      <w:r w:rsidRPr="001E1EF6">
        <w:rPr>
          <w:rFonts w:ascii="Arial" w:eastAsia="Times New Roman" w:hAnsi="Arial" w:cs="Arial"/>
          <w:b/>
          <w:bCs/>
          <w:color w:val="5571CE"/>
          <w:sz w:val="24"/>
          <w:szCs w:val="24"/>
        </w:rPr>
        <w:t>Step 2: Survey</w:t>
      </w:r>
    </w:p>
    <w:p w:rsidR="001E1EF6" w:rsidRPr="001E1EF6" w:rsidRDefault="001E1EF6" w:rsidP="001E1EF6">
      <w:pPr>
        <w:spacing w:after="192" w:line="288" w:lineRule="atLeast"/>
        <w:rPr>
          <w:rFonts w:ascii="Arial" w:eastAsia="Times New Roman" w:hAnsi="Arial" w:cs="Arial"/>
          <w:color w:val="000000"/>
        </w:rPr>
      </w:pPr>
      <w:r w:rsidRPr="0031225A">
        <w:rPr>
          <w:rFonts w:ascii="Arial" w:eastAsia="Times New Roman" w:hAnsi="Arial" w:cs="Arial"/>
          <w:color w:val="000000"/>
          <w:highlight w:val="yellow"/>
        </w:rPr>
        <w:t>Using the questionnaire you designed in Step 1, survey three people at different levels in your organization or an organization you are familiar with. Find out:</w:t>
      </w:r>
    </w:p>
    <w:p w:rsidR="001E1EF6" w:rsidRPr="001E1EF6" w:rsidRDefault="001E1EF6" w:rsidP="001E1EF6">
      <w:pPr>
        <w:numPr>
          <w:ilvl w:val="0"/>
          <w:numId w:val="1"/>
        </w:numPr>
        <w:spacing w:after="192" w:line="288" w:lineRule="atLeast"/>
        <w:ind w:left="480" w:right="720"/>
        <w:rPr>
          <w:rFonts w:ascii="Arial" w:eastAsia="Times New Roman" w:hAnsi="Arial" w:cs="Arial"/>
          <w:color w:val="000000"/>
        </w:rPr>
      </w:pPr>
      <w:r w:rsidRPr="001E1EF6">
        <w:rPr>
          <w:rFonts w:ascii="Arial" w:eastAsia="Times New Roman" w:hAnsi="Arial" w:cs="Arial"/>
          <w:color w:val="000000"/>
        </w:rPr>
        <w:t>How satisfied these employees are with their job.</w:t>
      </w:r>
    </w:p>
    <w:p w:rsidR="001E1EF6" w:rsidRPr="001E1EF6" w:rsidRDefault="001E1EF6" w:rsidP="001E1EF6">
      <w:pPr>
        <w:numPr>
          <w:ilvl w:val="0"/>
          <w:numId w:val="1"/>
        </w:numPr>
        <w:spacing w:after="192" w:line="288" w:lineRule="atLeast"/>
        <w:ind w:left="480" w:right="720"/>
        <w:rPr>
          <w:rFonts w:ascii="Arial" w:eastAsia="Times New Roman" w:hAnsi="Arial" w:cs="Arial"/>
          <w:color w:val="000000"/>
        </w:rPr>
      </w:pPr>
      <w:r w:rsidRPr="001E1EF6">
        <w:rPr>
          <w:rFonts w:ascii="Arial" w:eastAsia="Times New Roman" w:hAnsi="Arial" w:cs="Arial"/>
          <w:color w:val="000000"/>
        </w:rPr>
        <w:t>How satisfied they are with the benefits and rewards they receive and how it contributes to their level of satisfaction.</w:t>
      </w:r>
    </w:p>
    <w:p w:rsidR="001E1EF6" w:rsidRPr="001E1EF6" w:rsidRDefault="001E1EF6" w:rsidP="001E1EF6">
      <w:pPr>
        <w:numPr>
          <w:ilvl w:val="0"/>
          <w:numId w:val="1"/>
        </w:numPr>
        <w:spacing w:line="288" w:lineRule="atLeast"/>
        <w:ind w:left="480" w:right="720"/>
        <w:rPr>
          <w:rFonts w:ascii="Arial" w:eastAsia="Times New Roman" w:hAnsi="Arial" w:cs="Arial"/>
          <w:color w:val="000000"/>
        </w:rPr>
      </w:pPr>
      <w:r w:rsidRPr="001E1EF6">
        <w:rPr>
          <w:rFonts w:ascii="Arial" w:eastAsia="Times New Roman" w:hAnsi="Arial" w:cs="Arial"/>
          <w:color w:val="000000"/>
        </w:rPr>
        <w:t xml:space="preserve">What they see as the most important rewards and benefits in the </w:t>
      </w:r>
      <w:proofErr w:type="spellStart"/>
      <w:r w:rsidRPr="001E1EF6">
        <w:rPr>
          <w:rFonts w:ascii="Arial" w:eastAsia="Times New Roman" w:hAnsi="Arial" w:cs="Arial"/>
          <w:color w:val="000000"/>
        </w:rPr>
        <w:t>workplace.You</w:t>
      </w:r>
      <w:proofErr w:type="spellEnd"/>
      <w:r w:rsidRPr="001E1EF6">
        <w:rPr>
          <w:rFonts w:ascii="Arial" w:eastAsia="Times New Roman" w:hAnsi="Arial" w:cs="Arial"/>
          <w:color w:val="000000"/>
        </w:rPr>
        <w:t xml:space="preserve"> may wish to address new and innovative rewards or benefits systems that are gaining acceptance in the changing workforce, such as on-site daycare or eldercare provisions as part of a benefits </w:t>
      </w:r>
      <w:proofErr w:type="spellStart"/>
      <w:r w:rsidRPr="001E1EF6">
        <w:rPr>
          <w:rFonts w:ascii="Arial" w:eastAsia="Times New Roman" w:hAnsi="Arial" w:cs="Arial"/>
          <w:color w:val="000000"/>
        </w:rPr>
        <w:t>package.You</w:t>
      </w:r>
      <w:proofErr w:type="spellEnd"/>
      <w:r w:rsidRPr="001E1EF6">
        <w:rPr>
          <w:rFonts w:ascii="Arial" w:eastAsia="Times New Roman" w:hAnsi="Arial" w:cs="Arial"/>
          <w:color w:val="000000"/>
        </w:rPr>
        <w:t xml:space="preserve"> may wish to address new and innovative rewards or benefits systems that are gaining acceptance in the </w:t>
      </w:r>
      <w:r w:rsidRPr="001E1EF6">
        <w:rPr>
          <w:rFonts w:ascii="Arial" w:eastAsia="Times New Roman" w:hAnsi="Arial" w:cs="Arial"/>
          <w:color w:val="000000"/>
        </w:rPr>
        <w:lastRenderedPageBreak/>
        <w:t>changing workforce, such as on-site daycare or </w:t>
      </w:r>
      <w:proofErr w:type="spellStart"/>
      <w:r w:rsidRPr="001E1EF6">
        <w:rPr>
          <w:rFonts w:ascii="Arial" w:eastAsia="Times New Roman" w:hAnsi="Arial" w:cs="Arial"/>
          <w:color w:val="000000"/>
        </w:rPr>
        <w:t>eldercareprovisions</w:t>
      </w:r>
      <w:proofErr w:type="spellEnd"/>
      <w:r w:rsidRPr="001E1EF6">
        <w:rPr>
          <w:rFonts w:ascii="Arial" w:eastAsia="Times New Roman" w:hAnsi="Arial" w:cs="Arial"/>
          <w:color w:val="000000"/>
        </w:rPr>
        <w:t xml:space="preserve"> as part of a benefits package</w:t>
      </w:r>
    </w:p>
    <w:p w:rsidR="001E1EF6" w:rsidRPr="001E1EF6" w:rsidRDefault="001E1EF6" w:rsidP="001E1EF6">
      <w:pPr>
        <w:spacing w:before="240" w:after="96" w:line="240" w:lineRule="auto"/>
        <w:outlineLvl w:val="4"/>
        <w:rPr>
          <w:rFonts w:ascii="Arial" w:eastAsia="Times New Roman" w:hAnsi="Arial" w:cs="Arial"/>
          <w:b/>
          <w:bCs/>
          <w:color w:val="5571CE"/>
          <w:sz w:val="24"/>
          <w:szCs w:val="24"/>
        </w:rPr>
      </w:pPr>
      <w:r w:rsidRPr="001E1EF6">
        <w:rPr>
          <w:rFonts w:ascii="Arial" w:eastAsia="Times New Roman" w:hAnsi="Arial" w:cs="Arial"/>
          <w:b/>
          <w:bCs/>
          <w:color w:val="5571CE"/>
          <w:sz w:val="24"/>
          <w:szCs w:val="24"/>
        </w:rPr>
        <w:t>Step 3: Evaluation of company benefits packages and your suggestions</w:t>
      </w:r>
    </w:p>
    <w:p w:rsidR="001E1EF6" w:rsidRPr="001E1EF6" w:rsidRDefault="001E1EF6" w:rsidP="001E1EF6">
      <w:pPr>
        <w:spacing w:after="192" w:line="288" w:lineRule="atLeast"/>
        <w:rPr>
          <w:rFonts w:ascii="Arial" w:eastAsia="Times New Roman" w:hAnsi="Arial" w:cs="Arial"/>
          <w:color w:val="000000"/>
        </w:rPr>
      </w:pPr>
      <w:r w:rsidRPr="0031225A">
        <w:rPr>
          <w:rFonts w:ascii="Arial" w:eastAsia="Times New Roman" w:hAnsi="Arial" w:cs="Arial"/>
          <w:color w:val="000000"/>
          <w:highlight w:val="yellow"/>
        </w:rPr>
        <w:t>Write a critique of how well you think the rewards and benefits packages offered at your organization serve to keep employees satisfied and what suggestions you would offer.</w:t>
      </w:r>
    </w:p>
    <w:p w:rsidR="001E1EF6" w:rsidRPr="001E1EF6" w:rsidRDefault="001E1EF6" w:rsidP="001E1EF6">
      <w:pPr>
        <w:spacing w:before="240" w:after="96" w:line="240" w:lineRule="auto"/>
        <w:outlineLvl w:val="4"/>
        <w:rPr>
          <w:rFonts w:ascii="Arial" w:eastAsia="Times New Roman" w:hAnsi="Arial" w:cs="Arial"/>
          <w:b/>
          <w:bCs/>
          <w:color w:val="5571CE"/>
          <w:sz w:val="24"/>
          <w:szCs w:val="24"/>
        </w:rPr>
      </w:pPr>
      <w:r w:rsidRPr="001E1EF6">
        <w:rPr>
          <w:rFonts w:ascii="Arial" w:eastAsia="Times New Roman" w:hAnsi="Arial" w:cs="Arial"/>
          <w:b/>
          <w:bCs/>
          <w:color w:val="5571CE"/>
          <w:sz w:val="24"/>
          <w:szCs w:val="24"/>
        </w:rPr>
        <w:t>Evaluation Criteria</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In your submission for this part of the assignment, include the following:</w:t>
      </w:r>
    </w:p>
    <w:p w:rsidR="001E1EF6" w:rsidRPr="0031225A" w:rsidRDefault="001E1EF6" w:rsidP="001E1EF6">
      <w:pPr>
        <w:numPr>
          <w:ilvl w:val="0"/>
          <w:numId w:val="2"/>
        </w:numPr>
        <w:spacing w:after="192" w:line="288" w:lineRule="atLeast"/>
        <w:ind w:left="480" w:right="720"/>
        <w:rPr>
          <w:rFonts w:ascii="Arial" w:eastAsia="Times New Roman" w:hAnsi="Arial" w:cs="Arial"/>
          <w:color w:val="000000"/>
          <w:highlight w:val="yellow"/>
        </w:rPr>
      </w:pPr>
      <w:r w:rsidRPr="0031225A">
        <w:rPr>
          <w:rFonts w:ascii="Arial" w:eastAsia="Times New Roman" w:hAnsi="Arial" w:cs="Arial"/>
          <w:color w:val="000000"/>
          <w:highlight w:val="yellow"/>
        </w:rPr>
        <w:t>The questionnaire you designed, as well as the results of the survey you administered. Make sure you include all three completed surveys with a brief description of the position of the person. </w:t>
      </w:r>
    </w:p>
    <w:p w:rsidR="001E1EF6" w:rsidRPr="0031225A" w:rsidRDefault="001E1EF6" w:rsidP="001E1EF6">
      <w:pPr>
        <w:numPr>
          <w:ilvl w:val="0"/>
          <w:numId w:val="2"/>
        </w:numPr>
        <w:spacing w:line="288" w:lineRule="atLeast"/>
        <w:ind w:left="480" w:right="720"/>
        <w:rPr>
          <w:rFonts w:ascii="Arial" w:eastAsia="Times New Roman" w:hAnsi="Arial" w:cs="Arial"/>
          <w:color w:val="000000"/>
          <w:highlight w:val="yellow"/>
        </w:rPr>
      </w:pPr>
      <w:r w:rsidRPr="0031225A">
        <w:rPr>
          <w:rFonts w:ascii="Arial" w:eastAsia="Times New Roman" w:hAnsi="Arial" w:cs="Arial"/>
          <w:color w:val="000000"/>
          <w:highlight w:val="yellow"/>
        </w:rPr>
        <w:t>Your evaluation of the benefits packages offered at your organization and your suggestions for improvement. Part of this information will come from the survey.</w:t>
      </w:r>
    </w:p>
    <w:p w:rsidR="001E1EF6" w:rsidRPr="001E1EF6" w:rsidRDefault="001E1EF6" w:rsidP="001E1EF6">
      <w:pPr>
        <w:spacing w:before="240" w:after="96" w:line="240" w:lineRule="auto"/>
        <w:outlineLvl w:val="3"/>
        <w:rPr>
          <w:rFonts w:ascii="Arial" w:eastAsia="Times New Roman" w:hAnsi="Arial" w:cs="Arial"/>
          <w:b/>
          <w:bCs/>
          <w:color w:val="5571CE"/>
          <w:sz w:val="29"/>
          <w:szCs w:val="29"/>
        </w:rPr>
      </w:pPr>
      <w:r w:rsidRPr="001E1EF6">
        <w:rPr>
          <w:rFonts w:ascii="Arial" w:eastAsia="Times New Roman" w:hAnsi="Arial" w:cs="Arial"/>
          <w:b/>
          <w:bCs/>
          <w:color w:val="5571CE"/>
          <w:sz w:val="29"/>
          <w:szCs w:val="29"/>
        </w:rPr>
        <w:t>Part B: Salary Survey (25 Marks)</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 xml:space="preserve">Consider the Job Description that you developed in Assignment 2. Using material from the textbook and any other sources, </w:t>
      </w:r>
      <w:r w:rsidRPr="0031225A">
        <w:rPr>
          <w:rFonts w:ascii="Arial" w:eastAsia="Times New Roman" w:hAnsi="Arial" w:cs="Arial"/>
          <w:color w:val="000000"/>
          <w:highlight w:val="yellow"/>
        </w:rPr>
        <w:t>determine what a suitable compensation or salary level you should assign if you had the power to determine this. Your answer should incorporate the following:</w:t>
      </w:r>
    </w:p>
    <w:p w:rsidR="001E1EF6" w:rsidRPr="0031225A" w:rsidRDefault="001E1EF6" w:rsidP="001E1EF6">
      <w:pPr>
        <w:numPr>
          <w:ilvl w:val="0"/>
          <w:numId w:val="3"/>
        </w:numPr>
        <w:spacing w:after="192" w:line="288" w:lineRule="atLeast"/>
        <w:ind w:left="480" w:right="720"/>
        <w:rPr>
          <w:rFonts w:ascii="Arial" w:eastAsia="Times New Roman" w:hAnsi="Arial" w:cs="Arial"/>
          <w:color w:val="000000"/>
          <w:highlight w:val="yellow"/>
        </w:rPr>
      </w:pPr>
      <w:r w:rsidRPr="0031225A">
        <w:rPr>
          <w:rFonts w:ascii="Arial" w:eastAsia="Times New Roman" w:hAnsi="Arial" w:cs="Arial"/>
          <w:color w:val="000000"/>
          <w:highlight w:val="yellow"/>
        </w:rPr>
        <w:t>You will need to conduct surveys of salaries for similar positions (ensure that you reference the sources of your salary information). You do this by determining what other similar organizations are paying for a similar role. There are several ways to do this. You can go on job sites or survey similar jobs in companies that are the same. Make sure to consider location, industry, and other factors that influence salary. Do not use American salaries.</w:t>
      </w:r>
    </w:p>
    <w:p w:rsidR="001E1EF6" w:rsidRPr="001E1EF6" w:rsidRDefault="001E1EF6" w:rsidP="001E1EF6">
      <w:pPr>
        <w:numPr>
          <w:ilvl w:val="0"/>
          <w:numId w:val="3"/>
        </w:numPr>
        <w:spacing w:after="192" w:line="288" w:lineRule="atLeast"/>
        <w:ind w:left="480" w:right="720"/>
        <w:rPr>
          <w:rFonts w:ascii="Arial" w:eastAsia="Times New Roman" w:hAnsi="Arial" w:cs="Arial"/>
          <w:color w:val="000000"/>
        </w:rPr>
      </w:pPr>
      <w:r w:rsidRPr="001E1EF6">
        <w:rPr>
          <w:rFonts w:ascii="Arial" w:eastAsia="Times New Roman" w:hAnsi="Arial" w:cs="Arial"/>
          <w:color w:val="000000"/>
        </w:rPr>
        <w:t xml:space="preserve">Does your organization want to pay at the low, midpoint, or high end of the salary range, which in the compensation industry is often represented as a </w:t>
      </w:r>
      <w:proofErr w:type="gramStart"/>
      <w:r w:rsidRPr="001E1EF6">
        <w:rPr>
          <w:rFonts w:ascii="Arial" w:eastAsia="Times New Roman" w:hAnsi="Arial" w:cs="Arial"/>
          <w:color w:val="000000"/>
        </w:rPr>
        <w:t>percentile.</w:t>
      </w:r>
      <w:proofErr w:type="gramEnd"/>
      <w:r w:rsidRPr="001E1EF6">
        <w:rPr>
          <w:rFonts w:ascii="Arial" w:eastAsia="Times New Roman" w:hAnsi="Arial" w:cs="Arial"/>
          <w:color w:val="000000"/>
        </w:rPr>
        <w:t xml:space="preserve"> For example, the organization may choose to pay at the midpoint or the 50</w:t>
      </w:r>
      <w:r w:rsidRPr="001E1EF6">
        <w:rPr>
          <w:rFonts w:ascii="Arial" w:eastAsia="Times New Roman" w:hAnsi="Arial" w:cs="Arial"/>
          <w:color w:val="000000"/>
          <w:sz w:val="18"/>
          <w:szCs w:val="18"/>
          <w:vertAlign w:val="superscript"/>
        </w:rPr>
        <w:t>th</w:t>
      </w:r>
      <w:r w:rsidRPr="001E1EF6">
        <w:rPr>
          <w:rFonts w:ascii="Arial" w:eastAsia="Times New Roman" w:hAnsi="Arial" w:cs="Arial"/>
          <w:color w:val="000000"/>
        </w:rPr>
        <w:t> percentile.</w:t>
      </w:r>
    </w:p>
    <w:p w:rsidR="001E1EF6" w:rsidRPr="001E1EF6" w:rsidRDefault="001E1EF6" w:rsidP="001E1EF6">
      <w:pPr>
        <w:numPr>
          <w:ilvl w:val="0"/>
          <w:numId w:val="3"/>
        </w:numPr>
        <w:spacing w:after="192" w:line="288" w:lineRule="atLeast"/>
        <w:ind w:left="480" w:right="720"/>
        <w:rPr>
          <w:rFonts w:ascii="Arial" w:eastAsia="Times New Roman" w:hAnsi="Arial" w:cs="Arial"/>
          <w:color w:val="000000"/>
        </w:rPr>
      </w:pPr>
      <w:r w:rsidRPr="001E1EF6">
        <w:rPr>
          <w:rFonts w:ascii="Arial" w:eastAsia="Times New Roman" w:hAnsi="Arial" w:cs="Arial"/>
          <w:color w:val="000000"/>
        </w:rPr>
        <w:t>Are there any special aspects of the position that require you to adjust the salary level?</w:t>
      </w:r>
    </w:p>
    <w:p w:rsidR="001E1EF6" w:rsidRPr="001E1EF6" w:rsidRDefault="001E1EF6" w:rsidP="001E1EF6">
      <w:pPr>
        <w:spacing w:line="288" w:lineRule="atLeast"/>
        <w:rPr>
          <w:rFonts w:ascii="Arial" w:eastAsia="Times New Roman" w:hAnsi="Arial" w:cs="Arial"/>
          <w:color w:val="000000"/>
        </w:rPr>
      </w:pPr>
      <w:r w:rsidRPr="001E1EF6">
        <w:rPr>
          <w:rFonts w:ascii="Arial" w:eastAsia="Times New Roman" w:hAnsi="Arial" w:cs="Arial"/>
          <w:color w:val="000000"/>
        </w:rPr>
        <w:t>Please note that the question is not asking you to report how much your position pays, but what you would pay, based on what you have learned, and why.</w:t>
      </w:r>
    </w:p>
    <w:p w:rsidR="001E1EF6" w:rsidRPr="001E1EF6" w:rsidRDefault="001E1EF6" w:rsidP="001E1EF6">
      <w:pPr>
        <w:spacing w:before="240" w:after="96" w:line="240" w:lineRule="auto"/>
        <w:outlineLvl w:val="3"/>
        <w:rPr>
          <w:rFonts w:ascii="Arial" w:eastAsia="Times New Roman" w:hAnsi="Arial" w:cs="Arial"/>
          <w:b/>
          <w:bCs/>
          <w:color w:val="5571CE"/>
          <w:sz w:val="29"/>
          <w:szCs w:val="29"/>
        </w:rPr>
      </w:pPr>
      <w:r w:rsidRPr="001E1EF6">
        <w:rPr>
          <w:rFonts w:ascii="Arial" w:eastAsia="Times New Roman" w:hAnsi="Arial" w:cs="Arial"/>
          <w:b/>
          <w:bCs/>
          <w:color w:val="5571CE"/>
          <w:sz w:val="29"/>
          <w:szCs w:val="29"/>
        </w:rPr>
        <w:t>Part C: Benefits Package (25 marks)</w:t>
      </w:r>
    </w:p>
    <w:p w:rsidR="001E1EF6" w:rsidRPr="001E1EF6" w:rsidRDefault="001E1EF6" w:rsidP="001E1EF6">
      <w:pPr>
        <w:spacing w:after="192" w:line="288" w:lineRule="atLeast"/>
        <w:rPr>
          <w:rFonts w:ascii="Arial" w:eastAsia="Times New Roman" w:hAnsi="Arial" w:cs="Arial"/>
          <w:color w:val="000000"/>
        </w:rPr>
      </w:pPr>
      <w:r w:rsidRPr="001E1EF6">
        <w:rPr>
          <w:rFonts w:ascii="Arial" w:eastAsia="Times New Roman" w:hAnsi="Arial" w:cs="Arial"/>
          <w:color w:val="000000"/>
        </w:rPr>
        <w:t>Using material from the textbook and any other sources as supplementary to the textbook and module</w:t>
      </w:r>
      <w:r w:rsidRPr="0031225A">
        <w:rPr>
          <w:rFonts w:ascii="Arial" w:eastAsia="Times New Roman" w:hAnsi="Arial" w:cs="Arial"/>
          <w:color w:val="000000"/>
          <w:highlight w:val="yellow"/>
        </w:rPr>
        <w:t>), design a suitable benefits package for the position. Your answer should incorporate the following:</w:t>
      </w:r>
      <w:bookmarkStart w:id="0" w:name="_GoBack"/>
      <w:bookmarkEnd w:id="0"/>
    </w:p>
    <w:p w:rsidR="001E1EF6" w:rsidRPr="001E1EF6" w:rsidRDefault="001E1EF6" w:rsidP="001E1EF6">
      <w:pPr>
        <w:numPr>
          <w:ilvl w:val="0"/>
          <w:numId w:val="4"/>
        </w:numPr>
        <w:spacing w:after="192" w:line="288" w:lineRule="atLeast"/>
        <w:ind w:left="480" w:right="720"/>
        <w:rPr>
          <w:rFonts w:ascii="Arial" w:eastAsia="Times New Roman" w:hAnsi="Arial" w:cs="Arial"/>
          <w:color w:val="000000"/>
        </w:rPr>
      </w:pPr>
      <w:r w:rsidRPr="001E1EF6">
        <w:rPr>
          <w:rFonts w:ascii="Arial" w:eastAsia="Times New Roman" w:hAnsi="Arial" w:cs="Arial"/>
          <w:color w:val="000000"/>
        </w:rPr>
        <w:lastRenderedPageBreak/>
        <w:t>What are the benefits and rewards would you offer this person? What are these benefits (i.e., provide a brief description of what each offers) and, </w:t>
      </w:r>
      <w:proofErr w:type="gramStart"/>
      <w:r w:rsidRPr="001E1EF6">
        <w:rPr>
          <w:rFonts w:ascii="Arial" w:eastAsia="Times New Roman" w:hAnsi="Arial" w:cs="Arial"/>
          <w:color w:val="000000"/>
        </w:rPr>
        <w:t>What</w:t>
      </w:r>
      <w:proofErr w:type="gramEnd"/>
      <w:r w:rsidRPr="001E1EF6">
        <w:rPr>
          <w:rFonts w:ascii="Arial" w:eastAsia="Times New Roman" w:hAnsi="Arial" w:cs="Arial"/>
          <w:color w:val="000000"/>
        </w:rPr>
        <w:t xml:space="preserve"> is the reason for this package?</w:t>
      </w:r>
    </w:p>
    <w:p w:rsidR="001E1EF6" w:rsidRPr="001E1EF6" w:rsidRDefault="001E1EF6" w:rsidP="001E1EF6">
      <w:pPr>
        <w:numPr>
          <w:ilvl w:val="0"/>
          <w:numId w:val="4"/>
        </w:numPr>
        <w:spacing w:after="192" w:line="288" w:lineRule="atLeast"/>
        <w:ind w:left="480" w:right="720"/>
        <w:rPr>
          <w:rFonts w:ascii="Arial" w:eastAsia="Times New Roman" w:hAnsi="Arial" w:cs="Arial"/>
          <w:color w:val="000000"/>
        </w:rPr>
      </w:pPr>
      <w:r w:rsidRPr="001E1EF6">
        <w:rPr>
          <w:rFonts w:ascii="Arial" w:eastAsia="Times New Roman" w:hAnsi="Arial" w:cs="Arial"/>
          <w:color w:val="000000"/>
        </w:rPr>
        <w:t>Which benefits will be optional or mandatory (i.e., which will employees be able to opt out of and which they will not)? </w:t>
      </w:r>
    </w:p>
    <w:p w:rsidR="001E1EF6" w:rsidRPr="001E1EF6" w:rsidRDefault="001E1EF6" w:rsidP="001E1EF6">
      <w:pPr>
        <w:numPr>
          <w:ilvl w:val="0"/>
          <w:numId w:val="4"/>
        </w:numPr>
        <w:spacing w:line="288" w:lineRule="atLeast"/>
        <w:ind w:left="480" w:right="720"/>
        <w:rPr>
          <w:rFonts w:ascii="Arial" w:eastAsia="Times New Roman" w:hAnsi="Arial" w:cs="Arial"/>
          <w:color w:val="000000"/>
        </w:rPr>
      </w:pPr>
      <w:r w:rsidRPr="001E1EF6">
        <w:rPr>
          <w:rFonts w:ascii="Arial" w:eastAsia="Times New Roman" w:hAnsi="Arial" w:cs="Arial"/>
          <w:color w:val="000000"/>
        </w:rPr>
        <w:t>What is your budget for employee benefits? Here you will need to do a bit of research to assess the cost.</w:t>
      </w:r>
    </w:p>
    <w:p w:rsidR="004C4306" w:rsidRDefault="0031225A"/>
    <w:sectPr w:rsidR="004C43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62E24"/>
    <w:multiLevelType w:val="multilevel"/>
    <w:tmpl w:val="CC6A9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D61637"/>
    <w:multiLevelType w:val="multilevel"/>
    <w:tmpl w:val="F700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826A2"/>
    <w:multiLevelType w:val="multilevel"/>
    <w:tmpl w:val="B38A4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8A3747"/>
    <w:multiLevelType w:val="multilevel"/>
    <w:tmpl w:val="C5B41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2B0"/>
    <w:rsid w:val="001E1EF6"/>
    <w:rsid w:val="00266BA4"/>
    <w:rsid w:val="0031225A"/>
    <w:rsid w:val="003742B0"/>
    <w:rsid w:val="00F02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72EC7F-640D-4369-8EF0-B2349203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1E1EF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1E1EF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E1EF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1E1EF6"/>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1E1E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1EF6"/>
    <w:rPr>
      <w:b/>
      <w:bCs/>
    </w:rPr>
  </w:style>
  <w:style w:type="character" w:styleId="Hyperlink">
    <w:name w:val="Hyperlink"/>
    <w:basedOn w:val="DefaultParagraphFont"/>
    <w:uiPriority w:val="99"/>
    <w:semiHidden/>
    <w:unhideWhenUsed/>
    <w:rsid w:val="001E1E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25968">
      <w:bodyDiv w:val="1"/>
      <w:marLeft w:val="0"/>
      <w:marRight w:val="0"/>
      <w:marTop w:val="0"/>
      <w:marBottom w:val="0"/>
      <w:divBdr>
        <w:top w:val="none" w:sz="0" w:space="0" w:color="auto"/>
        <w:left w:val="none" w:sz="0" w:space="0" w:color="auto"/>
        <w:bottom w:val="none" w:sz="0" w:space="0" w:color="auto"/>
        <w:right w:val="none" w:sz="0" w:space="0" w:color="auto"/>
      </w:divBdr>
      <w:divsChild>
        <w:div w:id="654526246">
          <w:marLeft w:val="0"/>
          <w:marRight w:val="240"/>
          <w:marTop w:val="120"/>
          <w:marBottom w:val="288"/>
          <w:divBdr>
            <w:top w:val="none" w:sz="0" w:space="0" w:color="auto"/>
            <w:left w:val="none" w:sz="0" w:space="0" w:color="auto"/>
            <w:bottom w:val="none" w:sz="0" w:space="0" w:color="auto"/>
            <w:right w:val="none" w:sz="0" w:space="0" w:color="auto"/>
          </w:divBdr>
        </w:div>
        <w:div w:id="1835220527">
          <w:marLeft w:val="0"/>
          <w:marRight w:val="240"/>
          <w:marTop w:val="120"/>
          <w:marBottom w:val="288"/>
          <w:divBdr>
            <w:top w:val="none" w:sz="0" w:space="0" w:color="auto"/>
            <w:left w:val="none" w:sz="0" w:space="0" w:color="auto"/>
            <w:bottom w:val="none" w:sz="0" w:space="0" w:color="auto"/>
            <w:right w:val="none" w:sz="0" w:space="0" w:color="auto"/>
          </w:divBdr>
        </w:div>
        <w:div w:id="1128546829">
          <w:marLeft w:val="0"/>
          <w:marRight w:val="240"/>
          <w:marTop w:val="120"/>
          <w:marBottom w:val="288"/>
          <w:divBdr>
            <w:top w:val="none" w:sz="0" w:space="0" w:color="auto"/>
            <w:left w:val="none" w:sz="0" w:space="0" w:color="auto"/>
            <w:bottom w:val="none" w:sz="0" w:space="0" w:color="auto"/>
            <w:right w:val="none" w:sz="0" w:space="0" w:color="auto"/>
          </w:divBdr>
        </w:div>
        <w:div w:id="1824547447">
          <w:marLeft w:val="0"/>
          <w:marRight w:val="240"/>
          <w:marTop w:val="120"/>
          <w:marBottom w:val="28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ocialresearchmethods.net/kb/scallik.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Thompson Rivers University</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T00527466</dc:creator>
  <cp:keywords/>
  <dc:description/>
  <cp:lastModifiedBy>t00527466</cp:lastModifiedBy>
  <cp:revision>3</cp:revision>
  <dcterms:created xsi:type="dcterms:W3CDTF">2019-02-11T20:56:00Z</dcterms:created>
  <dcterms:modified xsi:type="dcterms:W3CDTF">2019-02-11T20:58:00Z</dcterms:modified>
</cp:coreProperties>
</file>